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42" w:rsidRDefault="00705A42" w:rsidP="00564866">
      <w:pPr>
        <w:pStyle w:val="NoSpacing"/>
        <w:rPr>
          <w:b/>
          <w:sz w:val="32"/>
          <w:szCs w:val="32"/>
          <w:u w:val="single"/>
        </w:rPr>
      </w:pPr>
      <w:r w:rsidRPr="003179F5">
        <w:rPr>
          <w:rFonts w:ascii="Times New Roman" w:hAnsi="Times New Roman"/>
          <w:b/>
          <w:noProof/>
          <w:sz w:val="32"/>
          <w:szCs w:val="32"/>
          <w:lang w:eastAsia="en-CA"/>
        </w:rPr>
        <w:drawing>
          <wp:anchor distT="0" distB="0" distL="114300" distR="114300" simplePos="0" relativeHeight="251658240" behindDoc="0" locked="0" layoutInCell="1" allowOverlap="1">
            <wp:simplePos x="0" y="0"/>
            <wp:positionH relativeFrom="margin">
              <wp:posOffset>1514475</wp:posOffset>
            </wp:positionH>
            <wp:positionV relativeFrom="margin">
              <wp:posOffset>-542925</wp:posOffset>
            </wp:positionV>
            <wp:extent cx="2438400" cy="962025"/>
            <wp:effectExtent l="0" t="0" r="0" b="9525"/>
            <wp:wrapSquare wrapText="bothSides"/>
            <wp:docPr id="2" name="Picture 1" descr="pf_wordmark_k+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_wordmark_k+1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962025"/>
                    </a:xfrm>
                    <a:prstGeom prst="rect">
                      <a:avLst/>
                    </a:prstGeom>
                    <a:noFill/>
                    <a:ln w="9525">
                      <a:noFill/>
                      <a:miter lim="800000"/>
                      <a:headEnd/>
                      <a:tailEnd/>
                    </a:ln>
                  </pic:spPr>
                </pic:pic>
              </a:graphicData>
            </a:graphic>
          </wp:anchor>
        </w:drawing>
      </w:r>
    </w:p>
    <w:p w:rsidR="00705A42" w:rsidRDefault="00705A42" w:rsidP="00564866">
      <w:pPr>
        <w:pStyle w:val="NoSpacing"/>
        <w:rPr>
          <w:b/>
          <w:sz w:val="32"/>
          <w:szCs w:val="32"/>
          <w:u w:val="single"/>
        </w:rPr>
      </w:pPr>
    </w:p>
    <w:p w:rsidR="00564866" w:rsidRPr="002B0910" w:rsidRDefault="008244F7" w:rsidP="00564866">
      <w:pPr>
        <w:pStyle w:val="NoSpacing"/>
        <w:rPr>
          <w:b/>
          <w:sz w:val="32"/>
          <w:szCs w:val="32"/>
          <w:u w:val="single"/>
        </w:rPr>
      </w:pPr>
      <w:r>
        <w:rPr>
          <w:b/>
          <w:sz w:val="32"/>
          <w:szCs w:val="32"/>
          <w:u w:val="single"/>
        </w:rPr>
        <w:t>Programming Assistant</w:t>
      </w:r>
      <w:r w:rsidR="00007F65">
        <w:rPr>
          <w:b/>
          <w:sz w:val="32"/>
          <w:szCs w:val="32"/>
          <w:u w:val="single"/>
        </w:rPr>
        <w:t>, Part-time, Permanent</w:t>
      </w:r>
    </w:p>
    <w:p w:rsidR="00564866" w:rsidRDefault="00564866" w:rsidP="00564866">
      <w:pPr>
        <w:pStyle w:val="NoSpacing"/>
        <w:rPr>
          <w:b/>
        </w:rPr>
      </w:pPr>
    </w:p>
    <w:p w:rsidR="006E75D1" w:rsidRPr="006E75D1" w:rsidRDefault="006E75D1" w:rsidP="006E75D1">
      <w:pPr>
        <w:rPr>
          <w:rFonts w:ascii="Arial" w:hAnsi="Arial" w:cs="Arial"/>
          <w:b/>
        </w:rPr>
      </w:pPr>
      <w:r w:rsidRPr="006E75D1">
        <w:rPr>
          <w:rFonts w:ascii="Arial" w:hAnsi="Arial" w:cs="Arial"/>
          <w:b/>
        </w:rPr>
        <w:t>The Organization</w:t>
      </w:r>
    </w:p>
    <w:p w:rsidR="006E75D1" w:rsidRDefault="006E75D1" w:rsidP="006E75D1">
      <w:pPr>
        <w:rPr>
          <w:rFonts w:ascii="Arial" w:hAnsi="Arial" w:cs="Arial"/>
        </w:rPr>
      </w:pPr>
      <w:r w:rsidRPr="006E75D1">
        <w:rPr>
          <w:rFonts w:ascii="Arial" w:hAnsi="Arial" w:cs="Arial"/>
        </w:rPr>
        <w:t xml:space="preserve">Providence Farm is a therapeutic farm nestled at the base of Mount Tzouhalem in the Cowichan Valley on Vancouver Island, British Columbia.  Since 1979, the Vancouver Island Providence Community Association, a registered charity and non-profit society, has been operating creative and innovative programs at the Farm for adults in the Valley with mental health </w:t>
      </w:r>
      <w:r w:rsidR="00705A42">
        <w:rPr>
          <w:rFonts w:ascii="Arial" w:hAnsi="Arial" w:cs="Arial"/>
        </w:rPr>
        <w:t xml:space="preserve">and addictions </w:t>
      </w:r>
      <w:r w:rsidRPr="006E75D1">
        <w:rPr>
          <w:rFonts w:ascii="Arial" w:hAnsi="Arial" w:cs="Arial"/>
        </w:rPr>
        <w:t xml:space="preserve">issues, brain injuries and development challenges.  </w:t>
      </w:r>
    </w:p>
    <w:p w:rsidR="00705A42" w:rsidRPr="00705A42" w:rsidRDefault="00705A42" w:rsidP="00705A42">
      <w:pPr>
        <w:rPr>
          <w:rFonts w:ascii="Arial" w:eastAsia="Times New Roman" w:hAnsi="Arial" w:cs="Arial"/>
          <w:sz w:val="22"/>
          <w:szCs w:val="22"/>
        </w:rPr>
      </w:pPr>
    </w:p>
    <w:p w:rsidR="00705A42" w:rsidRPr="00705A42" w:rsidRDefault="00705A42" w:rsidP="00705A42">
      <w:pPr>
        <w:rPr>
          <w:rFonts w:ascii="Arial" w:eastAsia="Calibri" w:hAnsi="Arial" w:cs="Arial"/>
          <w:lang w:val="en-CA"/>
        </w:rPr>
      </w:pPr>
      <w:r w:rsidRPr="00705A42">
        <w:rPr>
          <w:rFonts w:ascii="Arial" w:eastAsia="Calibri" w:hAnsi="Arial" w:cs="Arial"/>
          <w:b/>
          <w:lang w:val="en-CA"/>
        </w:rPr>
        <w:t xml:space="preserve">Our Mission Statement: </w:t>
      </w:r>
      <w:r w:rsidRPr="00705A42">
        <w:rPr>
          <w:rFonts w:ascii="Arial" w:eastAsia="Calibri" w:hAnsi="Arial" w:cs="Arial"/>
          <w:lang w:val="en-CA"/>
        </w:rPr>
        <w:t>Trusting in Providence, and building upon the faith-centered heritage of our founding members, we are committed to serving needs and fostering talents of people in the Cowichan Valley, especially of those not easily accepted elsewhere, through our therapeutic community at Providence Farm.</w:t>
      </w:r>
      <w:r>
        <w:rPr>
          <w:rFonts w:ascii="Arial" w:eastAsia="Calibri" w:hAnsi="Arial" w:cs="Arial"/>
          <w:lang w:val="en-CA"/>
        </w:rPr>
        <w:t xml:space="preserve">  </w:t>
      </w:r>
      <w:r w:rsidRPr="00705A42">
        <w:rPr>
          <w:rFonts w:ascii="Arial" w:eastAsia="Calibri" w:hAnsi="Arial" w:cs="Arial"/>
          <w:lang w:val="en-CA"/>
        </w:rPr>
        <w:t xml:space="preserve">Our focus shall be upon the renewal of body and spirit, and upon people caring for the soil, and the soil nurturing the people.   </w:t>
      </w:r>
    </w:p>
    <w:p w:rsidR="006E75D1" w:rsidRDefault="006E75D1" w:rsidP="00564866">
      <w:pPr>
        <w:pStyle w:val="NoSpacing"/>
        <w:rPr>
          <w:b/>
        </w:rPr>
      </w:pPr>
    </w:p>
    <w:p w:rsidR="00564866" w:rsidRPr="006E75D1" w:rsidRDefault="00564866" w:rsidP="00564866">
      <w:pPr>
        <w:pStyle w:val="NoSpacing"/>
        <w:rPr>
          <w:rFonts w:ascii="Arial" w:hAnsi="Arial" w:cs="Arial"/>
          <w:b/>
          <w:sz w:val="24"/>
          <w:szCs w:val="24"/>
        </w:rPr>
      </w:pPr>
      <w:r w:rsidRPr="006E75D1">
        <w:rPr>
          <w:rFonts w:ascii="Arial" w:hAnsi="Arial" w:cs="Arial"/>
          <w:b/>
          <w:sz w:val="24"/>
          <w:szCs w:val="24"/>
        </w:rPr>
        <w:t>Purpose of Position</w:t>
      </w:r>
    </w:p>
    <w:p w:rsidR="00564866" w:rsidRPr="006E75D1" w:rsidRDefault="00564866" w:rsidP="00564866">
      <w:pPr>
        <w:pStyle w:val="NoSpacing"/>
        <w:rPr>
          <w:rFonts w:ascii="Arial" w:hAnsi="Arial" w:cs="Arial"/>
          <w:sz w:val="24"/>
          <w:szCs w:val="24"/>
        </w:rPr>
      </w:pPr>
      <w:r w:rsidRPr="006E75D1">
        <w:rPr>
          <w:rFonts w:ascii="Arial" w:hAnsi="Arial" w:cs="Arial"/>
          <w:sz w:val="24"/>
          <w:szCs w:val="24"/>
        </w:rPr>
        <w:t xml:space="preserve">Reporting to the </w:t>
      </w:r>
      <w:r w:rsidR="008244F7">
        <w:rPr>
          <w:rFonts w:ascii="Arial" w:hAnsi="Arial" w:cs="Arial"/>
          <w:sz w:val="24"/>
          <w:szCs w:val="24"/>
        </w:rPr>
        <w:t>Program Manager, the Programming Assistant is responsible for smooth administration of programming operations.</w:t>
      </w:r>
      <w:r w:rsidRPr="006E75D1">
        <w:rPr>
          <w:rFonts w:ascii="Arial" w:hAnsi="Arial" w:cs="Arial"/>
          <w:sz w:val="24"/>
          <w:szCs w:val="24"/>
        </w:rPr>
        <w:t xml:space="preserve">  Responsibilities include: </w:t>
      </w:r>
    </w:p>
    <w:p w:rsidR="008244F7" w:rsidRDefault="008244F7" w:rsidP="006E75D1">
      <w:pPr>
        <w:pStyle w:val="NoSpacing"/>
        <w:numPr>
          <w:ilvl w:val="0"/>
          <w:numId w:val="16"/>
        </w:numPr>
        <w:rPr>
          <w:rFonts w:ascii="Arial" w:hAnsi="Arial" w:cs="Arial"/>
          <w:sz w:val="24"/>
          <w:szCs w:val="24"/>
        </w:rPr>
      </w:pPr>
      <w:r>
        <w:rPr>
          <w:rFonts w:ascii="Arial" w:hAnsi="Arial" w:cs="Arial"/>
          <w:sz w:val="24"/>
          <w:szCs w:val="24"/>
        </w:rPr>
        <w:t>Scheduling of all programming staff to ensure front line deliverables are met with qualified staff.</w:t>
      </w:r>
    </w:p>
    <w:p w:rsidR="008244F7" w:rsidRDefault="008244F7" w:rsidP="006E75D1">
      <w:pPr>
        <w:pStyle w:val="NoSpacing"/>
        <w:numPr>
          <w:ilvl w:val="0"/>
          <w:numId w:val="16"/>
        </w:numPr>
        <w:rPr>
          <w:rFonts w:ascii="Arial" w:hAnsi="Arial" w:cs="Arial"/>
          <w:sz w:val="24"/>
          <w:szCs w:val="24"/>
        </w:rPr>
      </w:pPr>
      <w:r>
        <w:rPr>
          <w:rFonts w:ascii="Arial" w:hAnsi="Arial" w:cs="Arial"/>
          <w:sz w:val="24"/>
          <w:szCs w:val="24"/>
        </w:rPr>
        <w:t>Program development research</w:t>
      </w:r>
      <w:r w:rsidR="009C3D31">
        <w:rPr>
          <w:rFonts w:ascii="Arial" w:hAnsi="Arial" w:cs="Arial"/>
          <w:sz w:val="24"/>
          <w:szCs w:val="24"/>
        </w:rPr>
        <w:t>.</w:t>
      </w:r>
    </w:p>
    <w:p w:rsidR="00564866" w:rsidRPr="006E75D1" w:rsidRDefault="008244F7" w:rsidP="006E75D1">
      <w:pPr>
        <w:pStyle w:val="NoSpacing"/>
        <w:numPr>
          <w:ilvl w:val="0"/>
          <w:numId w:val="16"/>
        </w:numPr>
        <w:rPr>
          <w:rFonts w:ascii="Arial" w:hAnsi="Arial" w:cs="Arial"/>
          <w:sz w:val="24"/>
          <w:szCs w:val="24"/>
        </w:rPr>
      </w:pPr>
      <w:r>
        <w:rPr>
          <w:rFonts w:ascii="Arial" w:hAnsi="Arial" w:cs="Arial"/>
          <w:sz w:val="24"/>
          <w:szCs w:val="24"/>
        </w:rPr>
        <w:t>Support Program Manager by producing reports for review before submission to Contract Funder</w:t>
      </w:r>
      <w:r>
        <w:rPr>
          <w:rFonts w:ascii="Arial" w:hAnsi="Arial" w:cs="Arial"/>
          <w:sz w:val="24"/>
          <w:szCs w:val="24"/>
        </w:rPr>
        <w:br/>
      </w:r>
      <w:r w:rsidR="00564866" w:rsidRPr="006E75D1">
        <w:rPr>
          <w:rFonts w:ascii="Arial" w:hAnsi="Arial" w:cs="Arial"/>
          <w:sz w:val="24"/>
          <w:szCs w:val="24"/>
        </w:rPr>
        <w:t xml:space="preserve">  </w:t>
      </w:r>
    </w:p>
    <w:p w:rsidR="00564866" w:rsidRPr="006E75D1" w:rsidRDefault="00564866" w:rsidP="00564866">
      <w:pPr>
        <w:rPr>
          <w:rFonts w:ascii="Arial" w:hAnsi="Arial" w:cs="Arial"/>
        </w:rPr>
      </w:pPr>
    </w:p>
    <w:p w:rsidR="00564866" w:rsidRPr="006E75D1" w:rsidRDefault="006E75D1" w:rsidP="00564866">
      <w:pPr>
        <w:rPr>
          <w:rFonts w:ascii="Arial" w:hAnsi="Arial" w:cs="Arial"/>
          <w:b/>
        </w:rPr>
      </w:pPr>
      <w:r>
        <w:rPr>
          <w:rFonts w:ascii="Arial" w:hAnsi="Arial" w:cs="Arial"/>
          <w:b/>
        </w:rPr>
        <w:t>Qualifications</w:t>
      </w:r>
    </w:p>
    <w:p w:rsidR="00564866" w:rsidRPr="006E75D1" w:rsidRDefault="00564866" w:rsidP="00564866">
      <w:pPr>
        <w:rPr>
          <w:rFonts w:ascii="Arial" w:hAnsi="Arial" w:cs="Arial"/>
          <w:u w:val="single"/>
        </w:rPr>
      </w:pPr>
      <w:r w:rsidRPr="006E75D1">
        <w:rPr>
          <w:rFonts w:ascii="Arial" w:hAnsi="Arial" w:cs="Arial"/>
          <w:u w:val="single"/>
        </w:rPr>
        <w:t>Education &amp; Experience</w:t>
      </w:r>
      <w:r w:rsidR="006E75D1">
        <w:rPr>
          <w:rFonts w:ascii="Arial" w:hAnsi="Arial" w:cs="Arial"/>
          <w:u w:val="single"/>
        </w:rPr>
        <w:t>:</w:t>
      </w:r>
    </w:p>
    <w:p w:rsidR="00564866" w:rsidRPr="006E75D1" w:rsidRDefault="00564866" w:rsidP="008244F7">
      <w:pPr>
        <w:pStyle w:val="ColorfulList-Accent11"/>
        <w:numPr>
          <w:ilvl w:val="0"/>
          <w:numId w:val="2"/>
        </w:numPr>
        <w:ind w:left="360"/>
        <w:rPr>
          <w:rFonts w:ascii="Arial" w:hAnsi="Arial" w:cs="Arial"/>
        </w:rPr>
      </w:pPr>
      <w:r w:rsidRPr="006E75D1">
        <w:rPr>
          <w:rFonts w:ascii="Arial" w:hAnsi="Arial" w:cs="Arial"/>
        </w:rPr>
        <w:t xml:space="preserve">Degree in Human Services, or a related degree, or equivalent education </w:t>
      </w:r>
      <w:r w:rsidR="006E75D1">
        <w:rPr>
          <w:rFonts w:ascii="Arial" w:hAnsi="Arial" w:cs="Arial"/>
        </w:rPr>
        <w:t>and</w:t>
      </w:r>
      <w:r w:rsidRPr="006E75D1">
        <w:rPr>
          <w:rFonts w:ascii="Arial" w:hAnsi="Arial" w:cs="Arial"/>
        </w:rPr>
        <w:t xml:space="preserve"> experience.</w:t>
      </w:r>
    </w:p>
    <w:p w:rsidR="00564866" w:rsidRDefault="00564866" w:rsidP="006E75D1">
      <w:pPr>
        <w:pStyle w:val="ColorfulList-Accent11"/>
        <w:numPr>
          <w:ilvl w:val="0"/>
          <w:numId w:val="2"/>
        </w:numPr>
        <w:ind w:left="360"/>
        <w:rPr>
          <w:rFonts w:ascii="Arial" w:hAnsi="Arial" w:cs="Arial"/>
        </w:rPr>
      </w:pPr>
      <w:r w:rsidRPr="006E75D1">
        <w:rPr>
          <w:rFonts w:ascii="Arial" w:hAnsi="Arial" w:cs="Arial"/>
        </w:rPr>
        <w:t>Demonstrated ability to work effectively with staff, volunteers, clients, and organizations.</w:t>
      </w:r>
    </w:p>
    <w:p w:rsidR="00FF1752" w:rsidRDefault="00FF1752" w:rsidP="006E75D1">
      <w:pPr>
        <w:pStyle w:val="ColorfulList-Accent11"/>
        <w:numPr>
          <w:ilvl w:val="0"/>
          <w:numId w:val="2"/>
        </w:numPr>
        <w:ind w:left="360"/>
        <w:rPr>
          <w:rFonts w:ascii="Arial" w:hAnsi="Arial" w:cs="Arial"/>
        </w:rPr>
      </w:pPr>
      <w:r>
        <w:rPr>
          <w:rFonts w:ascii="Arial" w:hAnsi="Arial" w:cs="Arial"/>
        </w:rPr>
        <w:t>First Aid level 1 desirable</w:t>
      </w:r>
    </w:p>
    <w:p w:rsidR="00FF1752" w:rsidRDefault="00FF1752" w:rsidP="006E75D1">
      <w:pPr>
        <w:pStyle w:val="ColorfulList-Accent11"/>
        <w:numPr>
          <w:ilvl w:val="0"/>
          <w:numId w:val="2"/>
        </w:numPr>
        <w:ind w:left="360"/>
        <w:rPr>
          <w:rFonts w:ascii="Arial" w:hAnsi="Arial" w:cs="Arial"/>
        </w:rPr>
      </w:pPr>
      <w:r>
        <w:rPr>
          <w:rFonts w:ascii="Arial" w:hAnsi="Arial" w:cs="Arial"/>
        </w:rPr>
        <w:t>Non Violent Crisis Intervention desirable</w:t>
      </w:r>
    </w:p>
    <w:p w:rsidR="00FF1752" w:rsidRPr="006E75D1" w:rsidRDefault="00FF1752" w:rsidP="006E75D1">
      <w:pPr>
        <w:pStyle w:val="ColorfulList-Accent11"/>
        <w:numPr>
          <w:ilvl w:val="0"/>
          <w:numId w:val="2"/>
        </w:numPr>
        <w:ind w:left="360"/>
        <w:rPr>
          <w:rFonts w:ascii="Arial" w:hAnsi="Arial" w:cs="Arial"/>
        </w:rPr>
      </w:pPr>
      <w:r>
        <w:rPr>
          <w:rFonts w:ascii="Arial" w:hAnsi="Arial" w:cs="Arial"/>
        </w:rPr>
        <w:t>Mental Health first aid desirable</w:t>
      </w:r>
    </w:p>
    <w:p w:rsidR="00564866" w:rsidRPr="006E75D1" w:rsidRDefault="00564866" w:rsidP="006E75D1">
      <w:pPr>
        <w:rPr>
          <w:rFonts w:ascii="Arial" w:hAnsi="Arial" w:cs="Arial"/>
        </w:rPr>
      </w:pPr>
    </w:p>
    <w:p w:rsidR="00564866" w:rsidRPr="006E75D1" w:rsidRDefault="00564866" w:rsidP="00564866">
      <w:pPr>
        <w:rPr>
          <w:rFonts w:ascii="Arial" w:hAnsi="Arial" w:cs="Arial"/>
          <w:u w:val="single"/>
        </w:rPr>
      </w:pPr>
      <w:r w:rsidRPr="006E75D1">
        <w:rPr>
          <w:rFonts w:ascii="Arial" w:hAnsi="Arial" w:cs="Arial"/>
          <w:u w:val="single"/>
        </w:rPr>
        <w:t>Skills &amp; Abilities</w:t>
      </w:r>
      <w:r w:rsidR="006E75D1">
        <w:rPr>
          <w:rFonts w:ascii="Arial" w:hAnsi="Arial" w:cs="Arial"/>
          <w:u w:val="single"/>
        </w:rPr>
        <w:t>:</w:t>
      </w:r>
    </w:p>
    <w:p w:rsidR="00564866" w:rsidRPr="006E75D1" w:rsidRDefault="00564866" w:rsidP="00564866">
      <w:pPr>
        <w:pStyle w:val="ColorfulList-Accent11"/>
        <w:numPr>
          <w:ilvl w:val="0"/>
          <w:numId w:val="4"/>
        </w:numPr>
        <w:rPr>
          <w:rFonts w:ascii="Arial" w:hAnsi="Arial" w:cs="Arial"/>
        </w:rPr>
      </w:pPr>
      <w:r w:rsidRPr="006E75D1">
        <w:rPr>
          <w:rFonts w:ascii="Arial" w:hAnsi="Arial" w:cs="Arial"/>
        </w:rPr>
        <w:t>Great interpersonal communication skills and the ability to foster positive relationships; excellent observation and organizational skills.</w:t>
      </w:r>
    </w:p>
    <w:p w:rsidR="00564866" w:rsidRDefault="00564866" w:rsidP="00564866">
      <w:pPr>
        <w:pStyle w:val="ColorfulList-Accent11"/>
        <w:numPr>
          <w:ilvl w:val="0"/>
          <w:numId w:val="4"/>
        </w:numPr>
        <w:rPr>
          <w:rFonts w:ascii="Arial" w:hAnsi="Arial" w:cs="Arial"/>
        </w:rPr>
      </w:pPr>
      <w:r w:rsidRPr="006E75D1">
        <w:rPr>
          <w:rFonts w:ascii="Arial" w:hAnsi="Arial" w:cs="Arial"/>
        </w:rPr>
        <w:t xml:space="preserve">Demonstrated teamwork, facilitation, and </w:t>
      </w:r>
      <w:r w:rsidR="008244F7">
        <w:rPr>
          <w:rFonts w:ascii="Arial" w:hAnsi="Arial" w:cs="Arial"/>
        </w:rPr>
        <w:t>leadership abilities</w:t>
      </w:r>
    </w:p>
    <w:p w:rsidR="008244F7" w:rsidRPr="006E75D1" w:rsidRDefault="008244F7" w:rsidP="00564866">
      <w:pPr>
        <w:pStyle w:val="ColorfulList-Accent11"/>
        <w:numPr>
          <w:ilvl w:val="0"/>
          <w:numId w:val="4"/>
        </w:numPr>
        <w:rPr>
          <w:rFonts w:ascii="Arial" w:hAnsi="Arial" w:cs="Arial"/>
        </w:rPr>
      </w:pPr>
      <w:r>
        <w:rPr>
          <w:rFonts w:ascii="Arial" w:hAnsi="Arial" w:cs="Arial"/>
        </w:rPr>
        <w:t>Demonstrated proficiency with Microsoft Office Suite and time management software</w:t>
      </w:r>
    </w:p>
    <w:p w:rsidR="00564866" w:rsidRPr="006E75D1" w:rsidRDefault="00564866" w:rsidP="00564866">
      <w:pPr>
        <w:pStyle w:val="ColorfulList-Accent11"/>
        <w:numPr>
          <w:ilvl w:val="0"/>
          <w:numId w:val="4"/>
        </w:numPr>
        <w:rPr>
          <w:rFonts w:ascii="Arial" w:hAnsi="Arial" w:cs="Arial"/>
        </w:rPr>
      </w:pPr>
      <w:r w:rsidRPr="006E75D1">
        <w:rPr>
          <w:rFonts w:ascii="Arial" w:hAnsi="Arial" w:cs="Arial"/>
        </w:rPr>
        <w:lastRenderedPageBreak/>
        <w:t>Ability to function independently while managing multiple agendas and deadlines.</w:t>
      </w:r>
    </w:p>
    <w:p w:rsidR="00564866" w:rsidRPr="006E75D1" w:rsidRDefault="00564866" w:rsidP="00564866">
      <w:pPr>
        <w:pStyle w:val="ColorfulList-Accent11"/>
        <w:numPr>
          <w:ilvl w:val="0"/>
          <w:numId w:val="4"/>
        </w:numPr>
        <w:rPr>
          <w:rFonts w:ascii="Arial" w:hAnsi="Arial" w:cs="Arial"/>
        </w:rPr>
      </w:pPr>
      <w:r w:rsidRPr="006E75D1">
        <w:rPr>
          <w:rFonts w:ascii="Arial" w:hAnsi="Arial" w:cs="Arial"/>
        </w:rPr>
        <w:t>Proficient time and general management skills</w:t>
      </w:r>
    </w:p>
    <w:p w:rsidR="00564866" w:rsidRDefault="00564866" w:rsidP="00564866">
      <w:pPr>
        <w:pStyle w:val="ColorfulList-Accent11"/>
        <w:numPr>
          <w:ilvl w:val="0"/>
          <w:numId w:val="4"/>
        </w:numPr>
        <w:rPr>
          <w:rFonts w:ascii="Arial" w:hAnsi="Arial" w:cs="Arial"/>
        </w:rPr>
      </w:pPr>
      <w:r w:rsidRPr="006E75D1">
        <w:rPr>
          <w:rFonts w:ascii="Arial" w:hAnsi="Arial" w:cs="Arial"/>
        </w:rPr>
        <w:t xml:space="preserve">Knowledge of </w:t>
      </w:r>
      <w:r w:rsidR="006E75D1">
        <w:rPr>
          <w:rFonts w:ascii="Arial" w:hAnsi="Arial" w:cs="Arial"/>
        </w:rPr>
        <w:t>n</w:t>
      </w:r>
      <w:r w:rsidRPr="006E75D1">
        <w:rPr>
          <w:rFonts w:ascii="Arial" w:hAnsi="Arial" w:cs="Arial"/>
        </w:rPr>
        <w:t>on</w:t>
      </w:r>
      <w:r w:rsidR="006E75D1">
        <w:rPr>
          <w:rFonts w:ascii="Arial" w:hAnsi="Arial" w:cs="Arial"/>
        </w:rPr>
        <w:t>-p</w:t>
      </w:r>
      <w:r w:rsidRPr="006E75D1">
        <w:rPr>
          <w:rFonts w:ascii="Arial" w:hAnsi="Arial" w:cs="Arial"/>
        </w:rPr>
        <w:t>rofit organizations, relevant legislation, and issues surrounding community based programs.</w:t>
      </w:r>
    </w:p>
    <w:p w:rsidR="008244F7" w:rsidRPr="006E75D1" w:rsidRDefault="008244F7" w:rsidP="00564866">
      <w:pPr>
        <w:pStyle w:val="ColorfulList-Accent11"/>
        <w:numPr>
          <w:ilvl w:val="0"/>
          <w:numId w:val="4"/>
        </w:numPr>
        <w:rPr>
          <w:rFonts w:ascii="Arial" w:hAnsi="Arial" w:cs="Arial"/>
        </w:rPr>
      </w:pPr>
      <w:r>
        <w:rPr>
          <w:rFonts w:ascii="Arial" w:hAnsi="Arial" w:cs="Arial"/>
        </w:rPr>
        <w:t>Good local knowledge of service providers and contract funders.</w:t>
      </w:r>
    </w:p>
    <w:p w:rsidR="00564866" w:rsidRPr="006E75D1" w:rsidRDefault="00564866" w:rsidP="00564866">
      <w:pPr>
        <w:rPr>
          <w:rFonts w:ascii="Arial" w:hAnsi="Arial" w:cs="Arial"/>
        </w:rPr>
      </w:pPr>
    </w:p>
    <w:p w:rsidR="00564866" w:rsidRPr="006E75D1" w:rsidRDefault="00564866" w:rsidP="00564866">
      <w:pPr>
        <w:rPr>
          <w:rFonts w:ascii="Arial" w:hAnsi="Arial" w:cs="Arial"/>
          <w:u w:val="single"/>
        </w:rPr>
      </w:pPr>
      <w:r w:rsidRPr="006E75D1">
        <w:rPr>
          <w:rFonts w:ascii="Arial" w:hAnsi="Arial" w:cs="Arial"/>
          <w:u w:val="single"/>
        </w:rPr>
        <w:t>Personal Attributes</w:t>
      </w:r>
      <w:r w:rsidR="006E75D1">
        <w:rPr>
          <w:rFonts w:ascii="Arial" w:hAnsi="Arial" w:cs="Arial"/>
          <w:u w:val="single"/>
        </w:rPr>
        <w:t>:</w:t>
      </w:r>
    </w:p>
    <w:p w:rsidR="00564866" w:rsidRPr="006E75D1" w:rsidRDefault="00564866" w:rsidP="00564866">
      <w:pPr>
        <w:pStyle w:val="ColorfulList-Accent11"/>
        <w:numPr>
          <w:ilvl w:val="0"/>
          <w:numId w:val="5"/>
        </w:numPr>
        <w:rPr>
          <w:rFonts w:ascii="Arial" w:hAnsi="Arial" w:cs="Arial"/>
        </w:rPr>
      </w:pPr>
      <w:r w:rsidRPr="006E75D1">
        <w:rPr>
          <w:rFonts w:ascii="Arial" w:hAnsi="Arial" w:cs="Arial"/>
        </w:rPr>
        <w:t>Positive role model, ability to model a healthy lifestyle</w:t>
      </w:r>
    </w:p>
    <w:p w:rsidR="00564866" w:rsidRPr="006E75D1" w:rsidRDefault="00564866" w:rsidP="00564866">
      <w:pPr>
        <w:pStyle w:val="ColorfulList-Accent11"/>
        <w:numPr>
          <w:ilvl w:val="0"/>
          <w:numId w:val="5"/>
        </w:numPr>
        <w:rPr>
          <w:rFonts w:ascii="Arial" w:hAnsi="Arial" w:cs="Arial"/>
        </w:rPr>
      </w:pPr>
      <w:r w:rsidRPr="006E75D1">
        <w:rPr>
          <w:rFonts w:ascii="Arial" w:hAnsi="Arial" w:cs="Arial"/>
        </w:rPr>
        <w:t>Warm and empathic presence</w:t>
      </w:r>
    </w:p>
    <w:p w:rsidR="006E75D1" w:rsidRPr="006E75D1" w:rsidRDefault="006E75D1" w:rsidP="00564866">
      <w:pPr>
        <w:pStyle w:val="NoSpacing"/>
        <w:rPr>
          <w:rFonts w:ascii="Arial" w:hAnsi="Arial" w:cs="Arial"/>
          <w:b/>
          <w:sz w:val="24"/>
          <w:szCs w:val="24"/>
        </w:rPr>
      </w:pPr>
    </w:p>
    <w:p w:rsidR="00564866" w:rsidRDefault="00564866" w:rsidP="00564866">
      <w:pPr>
        <w:pStyle w:val="NoSpacing"/>
        <w:rPr>
          <w:rFonts w:ascii="Arial" w:hAnsi="Arial" w:cs="Arial"/>
          <w:b/>
          <w:sz w:val="24"/>
          <w:szCs w:val="24"/>
        </w:rPr>
      </w:pPr>
      <w:r w:rsidRPr="006E75D1">
        <w:rPr>
          <w:rFonts w:ascii="Arial" w:hAnsi="Arial" w:cs="Arial"/>
          <w:b/>
          <w:sz w:val="24"/>
          <w:szCs w:val="24"/>
        </w:rPr>
        <w:t>Duties &amp; Responsibilities</w:t>
      </w:r>
    </w:p>
    <w:p w:rsidR="008244F7" w:rsidRPr="006E75D1" w:rsidRDefault="006E75D1" w:rsidP="006E75D1">
      <w:pPr>
        <w:outlineLvl w:val="0"/>
        <w:rPr>
          <w:rFonts w:ascii="Arial" w:hAnsi="Arial" w:cs="Arial"/>
          <w:u w:val="single"/>
        </w:rPr>
      </w:pPr>
      <w:r w:rsidRPr="006E75D1">
        <w:rPr>
          <w:rFonts w:ascii="Arial" w:hAnsi="Arial" w:cs="Arial"/>
          <w:u w:val="single"/>
        </w:rPr>
        <w:t>Contract Responsibilities &amp; Administration</w:t>
      </w:r>
      <w:r>
        <w:rPr>
          <w:rFonts w:ascii="Arial" w:hAnsi="Arial" w:cs="Arial"/>
          <w:u w:val="single"/>
        </w:rPr>
        <w:t>:</w:t>
      </w:r>
    </w:p>
    <w:p w:rsidR="006E75D1" w:rsidRPr="009C3D31" w:rsidRDefault="006E75D1" w:rsidP="00153CBD">
      <w:pPr>
        <w:pStyle w:val="ColorfulList-Accent11"/>
        <w:numPr>
          <w:ilvl w:val="0"/>
          <w:numId w:val="1"/>
        </w:numPr>
        <w:outlineLvl w:val="0"/>
        <w:rPr>
          <w:rFonts w:ascii="Arial" w:hAnsi="Arial" w:cs="Arial"/>
          <w:b/>
        </w:rPr>
      </w:pPr>
      <w:r w:rsidRPr="009C3D31">
        <w:rPr>
          <w:rFonts w:ascii="Arial" w:hAnsi="Arial" w:cs="Arial"/>
        </w:rPr>
        <w:t xml:space="preserve">Ensure </w:t>
      </w:r>
      <w:r w:rsidR="00F350A2" w:rsidRPr="009C3D31">
        <w:rPr>
          <w:rFonts w:ascii="Arial" w:hAnsi="Arial" w:cs="Arial"/>
        </w:rPr>
        <w:t xml:space="preserve">accurate and timely submission of </w:t>
      </w:r>
      <w:r w:rsidRPr="009C3D31">
        <w:rPr>
          <w:rFonts w:ascii="Arial" w:hAnsi="Arial" w:cs="Arial"/>
        </w:rPr>
        <w:t xml:space="preserve">progress reports and other </w:t>
      </w:r>
      <w:r w:rsidR="009C3D31" w:rsidRPr="009C3D31">
        <w:rPr>
          <w:rFonts w:ascii="Arial" w:hAnsi="Arial" w:cs="Arial"/>
        </w:rPr>
        <w:t>required documentation to Program Manager</w:t>
      </w:r>
    </w:p>
    <w:p w:rsidR="006E75D1" w:rsidRPr="006E75D1" w:rsidRDefault="006E75D1" w:rsidP="006E75D1">
      <w:pPr>
        <w:pStyle w:val="ColorfulList-Accent11"/>
        <w:numPr>
          <w:ilvl w:val="0"/>
          <w:numId w:val="1"/>
        </w:numPr>
        <w:outlineLvl w:val="0"/>
        <w:rPr>
          <w:rFonts w:ascii="Arial" w:hAnsi="Arial" w:cs="Arial"/>
        </w:rPr>
      </w:pPr>
      <w:r w:rsidRPr="006E75D1">
        <w:rPr>
          <w:rFonts w:ascii="Arial" w:hAnsi="Arial" w:cs="Arial"/>
        </w:rPr>
        <w:t>Lead tours and give public presentations related to programs to outside groups.</w:t>
      </w:r>
    </w:p>
    <w:p w:rsidR="006E75D1" w:rsidRPr="006E75D1" w:rsidRDefault="00540850" w:rsidP="006E75D1">
      <w:pPr>
        <w:pStyle w:val="ColorfulList-Accent11"/>
        <w:numPr>
          <w:ilvl w:val="0"/>
          <w:numId w:val="1"/>
        </w:numPr>
        <w:rPr>
          <w:rFonts w:ascii="Arial" w:hAnsi="Arial" w:cs="Arial"/>
        </w:rPr>
      </w:pPr>
      <w:r>
        <w:rPr>
          <w:rFonts w:ascii="Arial" w:hAnsi="Arial" w:cs="Arial"/>
        </w:rPr>
        <w:t>A</w:t>
      </w:r>
      <w:r w:rsidR="009C3D31">
        <w:rPr>
          <w:rFonts w:ascii="Arial" w:hAnsi="Arial" w:cs="Arial"/>
        </w:rPr>
        <w:t>ttend</w:t>
      </w:r>
      <w:r w:rsidR="006E75D1" w:rsidRPr="006E75D1">
        <w:rPr>
          <w:rFonts w:ascii="Arial" w:hAnsi="Arial" w:cs="Arial"/>
        </w:rPr>
        <w:t xml:space="preserve"> Providence Rehab meetings, ensuring accurate minutes are kept </w:t>
      </w:r>
      <w:r w:rsidR="006E75D1">
        <w:rPr>
          <w:rFonts w:ascii="Arial" w:hAnsi="Arial" w:cs="Arial"/>
        </w:rPr>
        <w:t>and</w:t>
      </w:r>
      <w:r w:rsidR="006E75D1" w:rsidRPr="006E75D1">
        <w:rPr>
          <w:rFonts w:ascii="Arial" w:hAnsi="Arial" w:cs="Arial"/>
        </w:rPr>
        <w:t xml:space="preserve"> filed.</w:t>
      </w:r>
    </w:p>
    <w:p w:rsidR="006E75D1" w:rsidRPr="006E75D1" w:rsidRDefault="006E75D1" w:rsidP="006E75D1">
      <w:pPr>
        <w:pStyle w:val="ColorfulList-Accent11"/>
        <w:numPr>
          <w:ilvl w:val="0"/>
          <w:numId w:val="1"/>
        </w:numPr>
        <w:rPr>
          <w:rFonts w:ascii="Arial" w:hAnsi="Arial" w:cs="Arial"/>
        </w:rPr>
      </w:pPr>
      <w:r w:rsidRPr="006E75D1">
        <w:rPr>
          <w:rFonts w:ascii="Arial" w:hAnsi="Arial" w:cs="Arial"/>
        </w:rPr>
        <w:t>Coordinate all practicum student placements.</w:t>
      </w:r>
    </w:p>
    <w:p w:rsidR="006E75D1" w:rsidRPr="006E75D1" w:rsidRDefault="006E75D1" w:rsidP="006E75D1">
      <w:pPr>
        <w:pStyle w:val="ColorfulList-Accent11"/>
        <w:numPr>
          <w:ilvl w:val="0"/>
          <w:numId w:val="1"/>
        </w:numPr>
        <w:rPr>
          <w:rFonts w:ascii="Arial" w:hAnsi="Arial" w:cs="Arial"/>
        </w:rPr>
      </w:pPr>
      <w:r w:rsidRPr="006E75D1">
        <w:rPr>
          <w:rFonts w:ascii="Arial" w:hAnsi="Arial" w:cs="Arial"/>
        </w:rPr>
        <w:t>Seek community partnerships with vendors and other service providers.</w:t>
      </w:r>
    </w:p>
    <w:p w:rsidR="006E75D1" w:rsidRPr="006E75D1" w:rsidRDefault="006E75D1" w:rsidP="006E75D1">
      <w:pPr>
        <w:pStyle w:val="ColorfulList-Accent11"/>
        <w:numPr>
          <w:ilvl w:val="0"/>
          <w:numId w:val="1"/>
        </w:numPr>
        <w:rPr>
          <w:rFonts w:ascii="Arial" w:hAnsi="Arial" w:cs="Arial"/>
        </w:rPr>
      </w:pPr>
      <w:r w:rsidRPr="006E75D1">
        <w:rPr>
          <w:rFonts w:ascii="Arial" w:hAnsi="Arial" w:cs="Arial"/>
        </w:rPr>
        <w:t>Perform other duties as as</w:t>
      </w:r>
      <w:r w:rsidR="009C3D31">
        <w:rPr>
          <w:rFonts w:ascii="Arial" w:hAnsi="Arial" w:cs="Arial"/>
        </w:rPr>
        <w:t>signed by the Program Manager</w:t>
      </w:r>
      <w:r w:rsidRPr="006E75D1">
        <w:rPr>
          <w:rFonts w:ascii="Arial" w:hAnsi="Arial" w:cs="Arial"/>
        </w:rPr>
        <w:t>.</w:t>
      </w:r>
    </w:p>
    <w:p w:rsidR="006E75D1" w:rsidRPr="006E75D1" w:rsidRDefault="006E75D1" w:rsidP="006E75D1">
      <w:pPr>
        <w:rPr>
          <w:rFonts w:ascii="Arial" w:hAnsi="Arial" w:cs="Arial"/>
        </w:rPr>
      </w:pPr>
    </w:p>
    <w:p w:rsidR="006E75D1" w:rsidRPr="006E75D1" w:rsidRDefault="006E75D1" w:rsidP="006E75D1">
      <w:pPr>
        <w:outlineLvl w:val="0"/>
        <w:rPr>
          <w:rFonts w:ascii="Arial" w:hAnsi="Arial" w:cs="Arial"/>
          <w:u w:val="single"/>
        </w:rPr>
      </w:pPr>
      <w:r w:rsidRPr="006E75D1">
        <w:rPr>
          <w:rFonts w:ascii="Arial" w:hAnsi="Arial" w:cs="Arial"/>
          <w:u w:val="single"/>
        </w:rPr>
        <w:t>Client Responsibilities</w:t>
      </w:r>
      <w:r>
        <w:rPr>
          <w:rFonts w:ascii="Arial" w:hAnsi="Arial" w:cs="Arial"/>
          <w:u w:val="single"/>
        </w:rPr>
        <w:t>:</w:t>
      </w:r>
    </w:p>
    <w:p w:rsidR="006E75D1" w:rsidRDefault="006E75D1" w:rsidP="006E75D1">
      <w:pPr>
        <w:pStyle w:val="ColorfulList-Accent11"/>
        <w:numPr>
          <w:ilvl w:val="0"/>
          <w:numId w:val="2"/>
        </w:numPr>
        <w:ind w:left="357" w:hanging="357"/>
        <w:rPr>
          <w:rFonts w:ascii="Arial" w:hAnsi="Arial" w:cs="Arial"/>
        </w:rPr>
      </w:pPr>
      <w:r w:rsidRPr="006E75D1">
        <w:rPr>
          <w:rFonts w:ascii="Arial" w:hAnsi="Arial" w:cs="Arial"/>
        </w:rPr>
        <w:t xml:space="preserve">Ensure scheduling </w:t>
      </w:r>
      <w:r>
        <w:rPr>
          <w:rFonts w:ascii="Arial" w:hAnsi="Arial" w:cs="Arial"/>
        </w:rPr>
        <w:t>and</w:t>
      </w:r>
      <w:r w:rsidRPr="006E75D1">
        <w:rPr>
          <w:rFonts w:ascii="Arial" w:hAnsi="Arial" w:cs="Arial"/>
        </w:rPr>
        <w:t xml:space="preserve"> attendance records of participants are accurate, appropriate and up to date in consideration of client goals and program availability.</w:t>
      </w:r>
    </w:p>
    <w:p w:rsidR="006E75D1" w:rsidRPr="006E75D1" w:rsidRDefault="006E75D1" w:rsidP="006E75D1">
      <w:pPr>
        <w:rPr>
          <w:rFonts w:ascii="Arial" w:hAnsi="Arial" w:cs="Arial"/>
        </w:rPr>
      </w:pPr>
    </w:p>
    <w:p w:rsidR="006E75D1" w:rsidRPr="006E75D1" w:rsidRDefault="006E75D1" w:rsidP="006E75D1">
      <w:pPr>
        <w:outlineLvl w:val="0"/>
        <w:rPr>
          <w:rFonts w:ascii="Arial" w:hAnsi="Arial" w:cs="Arial"/>
          <w:u w:val="single"/>
        </w:rPr>
      </w:pPr>
      <w:r w:rsidRPr="006E75D1">
        <w:rPr>
          <w:rFonts w:ascii="Arial" w:hAnsi="Arial" w:cs="Arial"/>
          <w:u w:val="single"/>
        </w:rPr>
        <w:t>Human Resources</w:t>
      </w:r>
      <w:r>
        <w:rPr>
          <w:rFonts w:ascii="Arial" w:hAnsi="Arial" w:cs="Arial"/>
          <w:u w:val="single"/>
        </w:rPr>
        <w:t>:</w:t>
      </w:r>
    </w:p>
    <w:p w:rsidR="006E75D1" w:rsidRPr="006E75D1" w:rsidRDefault="009C3D31" w:rsidP="006E75D1">
      <w:pPr>
        <w:pStyle w:val="ColorfulList-Accent11"/>
        <w:numPr>
          <w:ilvl w:val="0"/>
          <w:numId w:val="2"/>
        </w:numPr>
        <w:ind w:left="357" w:hanging="357"/>
        <w:rPr>
          <w:rFonts w:ascii="Arial" w:hAnsi="Arial" w:cs="Arial"/>
        </w:rPr>
      </w:pPr>
      <w:r>
        <w:rPr>
          <w:rFonts w:ascii="Arial" w:hAnsi="Arial" w:cs="Arial"/>
        </w:rPr>
        <w:t xml:space="preserve">Schedule all programming and </w:t>
      </w:r>
      <w:r w:rsidR="006E75D1" w:rsidRPr="006E75D1">
        <w:rPr>
          <w:rFonts w:ascii="Arial" w:hAnsi="Arial" w:cs="Arial"/>
        </w:rPr>
        <w:t xml:space="preserve">relief staffing </w:t>
      </w:r>
      <w:r>
        <w:rPr>
          <w:rFonts w:ascii="Arial" w:hAnsi="Arial" w:cs="Arial"/>
        </w:rPr>
        <w:t>as required to ensure all positions are staffed by qualified personnel.</w:t>
      </w:r>
    </w:p>
    <w:p w:rsidR="00564866" w:rsidRPr="006E75D1" w:rsidRDefault="00564866" w:rsidP="00564866">
      <w:pPr>
        <w:pStyle w:val="NoSpacing"/>
        <w:rPr>
          <w:rFonts w:ascii="Arial" w:hAnsi="Arial" w:cs="Arial"/>
          <w:sz w:val="24"/>
          <w:szCs w:val="24"/>
        </w:rPr>
      </w:pPr>
    </w:p>
    <w:p w:rsidR="00007F65" w:rsidRDefault="006E75D1" w:rsidP="006E75D1">
      <w:pPr>
        <w:rPr>
          <w:rFonts w:ascii="Arial" w:hAnsi="Arial" w:cs="Arial"/>
          <w:b/>
        </w:rPr>
      </w:pPr>
      <w:r w:rsidRPr="006E75D1">
        <w:rPr>
          <w:rFonts w:ascii="Arial" w:hAnsi="Arial" w:cs="Arial"/>
          <w:b/>
        </w:rPr>
        <w:t>Hours of Work</w:t>
      </w:r>
    </w:p>
    <w:p w:rsidR="006E75D1" w:rsidRDefault="00007F65" w:rsidP="006E75D1">
      <w:pPr>
        <w:rPr>
          <w:rFonts w:ascii="Arial" w:hAnsi="Arial" w:cs="Arial"/>
        </w:rPr>
      </w:pPr>
      <w:r w:rsidRPr="00007F65">
        <w:rPr>
          <w:rFonts w:ascii="Arial" w:hAnsi="Arial" w:cs="Arial"/>
        </w:rPr>
        <w:t>21</w:t>
      </w:r>
      <w:r>
        <w:rPr>
          <w:rFonts w:ascii="Arial" w:hAnsi="Arial" w:cs="Arial"/>
          <w:b/>
        </w:rPr>
        <w:t xml:space="preserve"> </w:t>
      </w:r>
      <w:r w:rsidR="006E75D1" w:rsidRPr="006E75D1">
        <w:rPr>
          <w:rFonts w:ascii="Arial" w:hAnsi="Arial" w:cs="Arial"/>
        </w:rPr>
        <w:t>hours per week</w:t>
      </w:r>
      <w:r>
        <w:rPr>
          <w:rFonts w:ascii="Arial" w:hAnsi="Arial" w:cs="Arial"/>
        </w:rPr>
        <w:t xml:space="preserve"> – 3 </w:t>
      </w:r>
      <w:r w:rsidR="006E75D1">
        <w:rPr>
          <w:rFonts w:ascii="Arial" w:hAnsi="Arial" w:cs="Arial"/>
        </w:rPr>
        <w:t>days per week</w:t>
      </w:r>
      <w:r>
        <w:rPr>
          <w:rFonts w:ascii="Arial" w:hAnsi="Arial" w:cs="Arial"/>
        </w:rPr>
        <w:t>,</w:t>
      </w:r>
      <w:r w:rsidR="00540850">
        <w:rPr>
          <w:rFonts w:ascii="Arial" w:hAnsi="Arial" w:cs="Arial"/>
        </w:rPr>
        <w:t xml:space="preserve"> Tuesday, Wednesday, Thursday</w:t>
      </w:r>
      <w:r w:rsidR="009E5086">
        <w:rPr>
          <w:rFonts w:ascii="Arial" w:hAnsi="Arial" w:cs="Arial"/>
        </w:rPr>
        <w:t xml:space="preserve">, </w:t>
      </w:r>
      <w:r w:rsidR="00540850">
        <w:rPr>
          <w:rFonts w:ascii="Arial" w:hAnsi="Arial" w:cs="Arial"/>
        </w:rPr>
        <w:t xml:space="preserve"> </w:t>
      </w:r>
      <w:r>
        <w:rPr>
          <w:rFonts w:ascii="Arial" w:hAnsi="Arial" w:cs="Arial"/>
        </w:rPr>
        <w:t>8-3pm</w:t>
      </w:r>
    </w:p>
    <w:p w:rsidR="00007F65" w:rsidRDefault="00007F65" w:rsidP="006E75D1">
      <w:pPr>
        <w:rPr>
          <w:rFonts w:ascii="Arial" w:hAnsi="Arial" w:cs="Arial"/>
        </w:rPr>
      </w:pPr>
    </w:p>
    <w:p w:rsidR="00007F65" w:rsidRPr="00007F65" w:rsidRDefault="00007F65" w:rsidP="006E75D1">
      <w:pPr>
        <w:rPr>
          <w:rFonts w:ascii="Arial" w:hAnsi="Arial" w:cs="Arial"/>
          <w:b/>
        </w:rPr>
      </w:pPr>
      <w:r w:rsidRPr="00007F65">
        <w:rPr>
          <w:rFonts w:ascii="Arial" w:hAnsi="Arial" w:cs="Arial"/>
          <w:b/>
        </w:rPr>
        <w:t>Remuneration</w:t>
      </w:r>
    </w:p>
    <w:p w:rsidR="006E75D1" w:rsidRDefault="00007F65" w:rsidP="006E75D1">
      <w:pPr>
        <w:rPr>
          <w:rFonts w:ascii="Arial" w:hAnsi="Arial" w:cs="Arial"/>
        </w:rPr>
      </w:pPr>
      <w:r>
        <w:rPr>
          <w:rFonts w:ascii="Arial" w:hAnsi="Arial" w:cs="Arial"/>
        </w:rPr>
        <w:t>$19.45-$22.65/hr</w:t>
      </w:r>
      <w:r>
        <w:rPr>
          <w:rFonts w:ascii="Arial" w:hAnsi="Arial" w:cs="Arial"/>
        </w:rPr>
        <w:br/>
        <w:t>2 weeks vacation  increasing to 3 weeks after successful completion of probation</w:t>
      </w:r>
    </w:p>
    <w:p w:rsidR="00007F65" w:rsidRPr="006E75D1" w:rsidRDefault="00007F65" w:rsidP="006E75D1">
      <w:pPr>
        <w:rPr>
          <w:rFonts w:ascii="Arial" w:hAnsi="Arial" w:cs="Arial"/>
        </w:rPr>
      </w:pPr>
      <w:r>
        <w:rPr>
          <w:rFonts w:ascii="Arial" w:hAnsi="Arial" w:cs="Arial"/>
        </w:rPr>
        <w:t>Hot lunch available at $2/meal Mon-Fri</w:t>
      </w:r>
    </w:p>
    <w:p w:rsidR="00564866" w:rsidRDefault="00564866" w:rsidP="00564866">
      <w:pPr>
        <w:rPr>
          <w:rFonts w:ascii="Arial" w:hAnsi="Arial" w:cs="Arial"/>
        </w:rPr>
      </w:pPr>
    </w:p>
    <w:p w:rsidR="00540850" w:rsidRDefault="00540850" w:rsidP="00564866">
      <w:pPr>
        <w:rPr>
          <w:rFonts w:ascii="Arial" w:hAnsi="Arial" w:cs="Arial"/>
        </w:rPr>
      </w:pPr>
      <w:bookmarkStart w:id="0" w:name="_GoBack"/>
      <w:bookmarkEnd w:id="0"/>
    </w:p>
    <w:p w:rsidR="00007F65" w:rsidRPr="00007F65" w:rsidRDefault="00007F65" w:rsidP="00564866">
      <w:pPr>
        <w:rPr>
          <w:rFonts w:ascii="Arial" w:hAnsi="Arial" w:cs="Arial"/>
          <w:b/>
        </w:rPr>
      </w:pPr>
      <w:r w:rsidRPr="00007F65">
        <w:rPr>
          <w:rFonts w:ascii="Arial" w:hAnsi="Arial" w:cs="Arial"/>
          <w:b/>
        </w:rPr>
        <w:t>Conditions</w:t>
      </w:r>
    </w:p>
    <w:p w:rsidR="00007F65" w:rsidRDefault="00FF1752" w:rsidP="00564866">
      <w:pPr>
        <w:rPr>
          <w:rFonts w:ascii="Arial" w:hAnsi="Arial" w:cs="Arial"/>
        </w:rPr>
      </w:pPr>
      <w:r>
        <w:rPr>
          <w:rFonts w:ascii="Arial" w:hAnsi="Arial" w:cs="Arial"/>
        </w:rPr>
        <w:t>-</w:t>
      </w:r>
      <w:r w:rsidR="00007F65">
        <w:rPr>
          <w:rFonts w:ascii="Arial" w:hAnsi="Arial" w:cs="Arial"/>
        </w:rPr>
        <w:t>Vacation scheduled after one year of work</w:t>
      </w:r>
    </w:p>
    <w:p w:rsidR="00007F65" w:rsidRDefault="00FF1752" w:rsidP="00564866">
      <w:pPr>
        <w:rPr>
          <w:rFonts w:ascii="Arial" w:hAnsi="Arial" w:cs="Arial"/>
        </w:rPr>
      </w:pPr>
      <w:r>
        <w:rPr>
          <w:rFonts w:ascii="Arial" w:hAnsi="Arial" w:cs="Arial"/>
        </w:rPr>
        <w:t>-</w:t>
      </w:r>
      <w:r w:rsidR="00007F65">
        <w:rPr>
          <w:rFonts w:ascii="Arial" w:hAnsi="Arial" w:cs="Arial"/>
        </w:rPr>
        <w:t>Providence Farm closes annually for 2 weeks on schedule of SD 79</w:t>
      </w:r>
      <w:r>
        <w:rPr>
          <w:rFonts w:ascii="Arial" w:hAnsi="Arial" w:cs="Arial"/>
        </w:rPr>
        <w:t xml:space="preserve"> Winter Holiday closure</w:t>
      </w:r>
    </w:p>
    <w:p w:rsidR="00FF1752" w:rsidRDefault="00FF1752" w:rsidP="00564866">
      <w:pPr>
        <w:rPr>
          <w:rFonts w:ascii="Arial" w:hAnsi="Arial" w:cs="Arial"/>
        </w:rPr>
      </w:pPr>
      <w:r>
        <w:rPr>
          <w:rFonts w:ascii="Arial" w:hAnsi="Arial" w:cs="Arial"/>
        </w:rPr>
        <w:t>-3 month probation with successful completion required</w:t>
      </w:r>
    </w:p>
    <w:p w:rsidR="00FF1752" w:rsidRDefault="00FF1752" w:rsidP="00564866">
      <w:pPr>
        <w:rPr>
          <w:rFonts w:ascii="Arial" w:hAnsi="Arial" w:cs="Arial"/>
        </w:rPr>
      </w:pPr>
      <w:r>
        <w:rPr>
          <w:rFonts w:ascii="Arial" w:hAnsi="Arial" w:cs="Arial"/>
        </w:rPr>
        <w:lastRenderedPageBreak/>
        <w:t>-Clearance letter for vulnerable persons required</w:t>
      </w:r>
      <w:r>
        <w:rPr>
          <w:rFonts w:ascii="Arial" w:hAnsi="Arial" w:cs="Arial"/>
        </w:rPr>
        <w:br/>
        <w:t>-Driver’s license, valid class 5, required</w:t>
      </w:r>
    </w:p>
    <w:p w:rsidR="00540850" w:rsidRDefault="00540850" w:rsidP="00564866">
      <w:pPr>
        <w:rPr>
          <w:rFonts w:ascii="Arial" w:hAnsi="Arial" w:cs="Arial"/>
        </w:rPr>
      </w:pPr>
    </w:p>
    <w:p w:rsidR="00540850" w:rsidRPr="00540850" w:rsidRDefault="00540850" w:rsidP="00564866">
      <w:pPr>
        <w:rPr>
          <w:rFonts w:ascii="Arial" w:hAnsi="Arial" w:cs="Arial"/>
        </w:rPr>
      </w:pPr>
      <w:r w:rsidRPr="00540850">
        <w:rPr>
          <w:rFonts w:ascii="Arial" w:hAnsi="Arial" w:cs="Arial"/>
          <w:b/>
        </w:rPr>
        <w:t>Job Application</w:t>
      </w:r>
    </w:p>
    <w:p w:rsidR="00540850" w:rsidRDefault="00540850" w:rsidP="00564866">
      <w:pPr>
        <w:rPr>
          <w:rFonts w:ascii="Arial" w:hAnsi="Arial" w:cs="Arial"/>
        </w:rPr>
      </w:pPr>
      <w:r w:rsidRPr="00540850">
        <w:rPr>
          <w:rFonts w:ascii="Arial" w:hAnsi="Arial" w:cs="Arial"/>
        </w:rPr>
        <w:t xml:space="preserve">Submit cover letter and resume demonstrating required qualifications and experience to </w:t>
      </w:r>
      <w:hyperlink r:id="rId8" w:history="1">
        <w:r w:rsidRPr="00540850">
          <w:rPr>
            <w:rStyle w:val="Hyperlink"/>
            <w:rFonts w:ascii="Arial" w:hAnsi="Arial" w:cs="Arial"/>
          </w:rPr>
          <w:t>jobs@providence.bc.ca</w:t>
        </w:r>
      </w:hyperlink>
      <w:r w:rsidRPr="00540850">
        <w:rPr>
          <w:rFonts w:ascii="Arial" w:hAnsi="Arial" w:cs="Arial"/>
        </w:rPr>
        <w:t xml:space="preserve">   deadline 3pm, Sep 12, 2019</w:t>
      </w:r>
    </w:p>
    <w:p w:rsidR="00540850" w:rsidRDefault="00540850" w:rsidP="00564866">
      <w:pPr>
        <w:rPr>
          <w:rFonts w:ascii="Arial" w:hAnsi="Arial" w:cs="Arial"/>
        </w:rPr>
      </w:pPr>
    </w:p>
    <w:p w:rsidR="00540850" w:rsidRPr="00540850" w:rsidRDefault="00540850" w:rsidP="00564866">
      <w:pPr>
        <w:rPr>
          <w:rFonts w:ascii="Arial" w:hAnsi="Arial" w:cs="Arial"/>
        </w:rPr>
      </w:pPr>
      <w:r>
        <w:rPr>
          <w:rFonts w:ascii="Arial" w:hAnsi="Arial" w:cs="Arial"/>
        </w:rPr>
        <w:t>Providence Farm welcomes applications from all interested applicants; we thank you for the time you take for your submission.  Please note we are only able to respond to those invited to interview.</w:t>
      </w:r>
    </w:p>
    <w:p w:rsidR="00FF1752" w:rsidRDefault="00FF1752" w:rsidP="00564866">
      <w:pPr>
        <w:rPr>
          <w:rFonts w:ascii="Arial" w:hAnsi="Arial" w:cs="Arial"/>
        </w:rPr>
      </w:pPr>
    </w:p>
    <w:p w:rsidR="00007F65" w:rsidRDefault="00007F65" w:rsidP="00564866">
      <w:pPr>
        <w:rPr>
          <w:rFonts w:ascii="Arial" w:hAnsi="Arial" w:cs="Arial"/>
        </w:rPr>
      </w:pPr>
    </w:p>
    <w:p w:rsidR="00007F65" w:rsidRPr="006E75D1" w:rsidRDefault="00007F65" w:rsidP="00564866">
      <w:pPr>
        <w:rPr>
          <w:rFonts w:ascii="Arial" w:hAnsi="Arial" w:cs="Arial"/>
        </w:rPr>
      </w:pPr>
    </w:p>
    <w:p w:rsidR="00564866" w:rsidRDefault="00564866" w:rsidP="00564866">
      <w:pPr>
        <w:jc w:val="center"/>
        <w:rPr>
          <w:rFonts w:ascii="Tahoma" w:hAnsi="Tahoma" w:cs="Tahoma"/>
          <w:sz w:val="22"/>
          <w:szCs w:val="22"/>
        </w:rPr>
      </w:pPr>
      <w:r w:rsidRPr="000A5216">
        <w:rPr>
          <w:rFonts w:ascii="Tahoma" w:hAnsi="Tahoma" w:cs="Tahoma"/>
          <w:noProof/>
          <w:sz w:val="22"/>
          <w:szCs w:val="22"/>
          <w:lang w:val="en-CA" w:eastAsia="en-CA"/>
        </w:rPr>
        <w:drawing>
          <wp:inline distT="0" distB="0" distL="0" distR="0">
            <wp:extent cx="2438400" cy="962025"/>
            <wp:effectExtent l="19050" t="0" r="0" b="0"/>
            <wp:docPr id="1" name="Picture 1" descr="pf_wordmark_k+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_wordmark_k+152"/>
                    <pic:cNvPicPr>
                      <a:picLocks noChangeAspect="1" noChangeArrowheads="1"/>
                    </pic:cNvPicPr>
                  </pic:nvPicPr>
                  <pic:blipFill>
                    <a:blip r:embed="rId7" cstate="print"/>
                    <a:srcRect/>
                    <a:stretch>
                      <a:fillRect/>
                    </a:stretch>
                  </pic:blipFill>
                  <pic:spPr bwMode="auto">
                    <a:xfrm>
                      <a:off x="0" y="0"/>
                      <a:ext cx="2438400" cy="962025"/>
                    </a:xfrm>
                    <a:prstGeom prst="rect">
                      <a:avLst/>
                    </a:prstGeom>
                    <a:noFill/>
                    <a:ln w="9525">
                      <a:noFill/>
                      <a:miter lim="800000"/>
                      <a:headEnd/>
                      <a:tailEnd/>
                    </a:ln>
                  </pic:spPr>
                </pic:pic>
              </a:graphicData>
            </a:graphic>
          </wp:inline>
        </w:drawing>
      </w:r>
    </w:p>
    <w:p w:rsidR="00564866" w:rsidRDefault="00564866" w:rsidP="00564866">
      <w:pPr>
        <w:jc w:val="center"/>
        <w:rPr>
          <w:rFonts w:ascii="Tahoma" w:hAnsi="Tahoma" w:cs="Tahoma"/>
          <w:sz w:val="22"/>
          <w:szCs w:val="22"/>
        </w:rPr>
      </w:pPr>
      <w:r>
        <w:rPr>
          <w:rFonts w:ascii="Tahoma" w:hAnsi="Tahoma" w:cs="Tahoma"/>
          <w:sz w:val="22"/>
          <w:szCs w:val="22"/>
        </w:rPr>
        <w:t>1843 Tzouhalem Road</w:t>
      </w:r>
    </w:p>
    <w:p w:rsidR="00564866" w:rsidRDefault="00564866" w:rsidP="00564866">
      <w:pPr>
        <w:jc w:val="center"/>
        <w:rPr>
          <w:rFonts w:ascii="Tahoma" w:hAnsi="Tahoma" w:cs="Tahoma"/>
          <w:sz w:val="22"/>
          <w:szCs w:val="22"/>
        </w:rPr>
      </w:pPr>
      <w:r>
        <w:rPr>
          <w:rFonts w:ascii="Tahoma" w:hAnsi="Tahoma" w:cs="Tahoma"/>
          <w:sz w:val="22"/>
          <w:szCs w:val="22"/>
        </w:rPr>
        <w:t>Duncan, BC  V9L 5L6</w:t>
      </w:r>
    </w:p>
    <w:p w:rsidR="00564866" w:rsidRPr="00731348" w:rsidRDefault="00564866" w:rsidP="00564866">
      <w:pPr>
        <w:jc w:val="center"/>
      </w:pPr>
      <w:r>
        <w:rPr>
          <w:rFonts w:ascii="Tahoma" w:hAnsi="Tahoma" w:cs="Tahoma"/>
          <w:sz w:val="22"/>
          <w:szCs w:val="22"/>
        </w:rPr>
        <w:t>www.providence.bc.ca</w:t>
      </w:r>
    </w:p>
    <w:p w:rsidR="009D3127" w:rsidRPr="00564866" w:rsidRDefault="009D3127" w:rsidP="009D3127">
      <w:pPr>
        <w:rPr>
          <w:rFonts w:ascii="Arial" w:hAnsi="Arial" w:cs="Arial"/>
          <w:sz w:val="22"/>
          <w:szCs w:val="22"/>
        </w:rPr>
      </w:pPr>
    </w:p>
    <w:sectPr w:rsidR="009D3127" w:rsidRPr="00564866" w:rsidSect="009D3127">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259" w:rsidRDefault="00084259">
      <w:r>
        <w:separator/>
      </w:r>
    </w:p>
  </w:endnote>
  <w:endnote w:type="continuationSeparator" w:id="0">
    <w:p w:rsidR="00084259" w:rsidRDefault="0008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13" w:rsidRPr="00AC3213" w:rsidRDefault="00007F65">
    <w:pPr>
      <w:pStyle w:val="Footer"/>
      <w:rPr>
        <w:rFonts w:ascii="Arial" w:hAnsi="Arial" w:cs="Arial"/>
        <w:sz w:val="20"/>
        <w:szCs w:val="20"/>
      </w:rPr>
    </w:pPr>
    <w:r>
      <w:rPr>
        <w:rFonts w:ascii="Arial" w:hAnsi="Arial" w:cs="Arial"/>
        <w:sz w:val="20"/>
        <w:szCs w:val="20"/>
      </w:rPr>
      <w:t>Created Aug 2019</w:t>
    </w:r>
    <w:r w:rsidR="00AC3213" w:rsidRPr="00AC3213">
      <w:rPr>
        <w:rFonts w:ascii="Arial" w:hAnsi="Arial" w:cs="Arial"/>
        <w:sz w:val="20"/>
        <w:szCs w:val="20"/>
      </w:rPr>
      <w:ptab w:relativeTo="margin" w:alignment="center" w:leader="none"/>
    </w:r>
    <w:r w:rsidR="00AC3213" w:rsidRPr="00AC3213">
      <w:rPr>
        <w:rFonts w:ascii="Arial" w:hAnsi="Arial" w:cs="Arial"/>
        <w:sz w:val="20"/>
        <w:szCs w:val="20"/>
      </w:rPr>
      <w:ptab w:relativeTo="margin" w:alignment="right" w:leader="none"/>
    </w:r>
    <w:r w:rsidR="00AC3213" w:rsidRPr="00AC3213">
      <w:rPr>
        <w:rFonts w:ascii="Arial" w:hAnsi="Arial" w:cs="Arial"/>
        <w:sz w:val="20"/>
        <w:szCs w:val="20"/>
      </w:rPr>
      <w:t xml:space="preserve">Page </w:t>
    </w:r>
    <w:r w:rsidR="00AC3213" w:rsidRPr="00AC3213">
      <w:rPr>
        <w:rFonts w:ascii="Arial" w:hAnsi="Arial" w:cs="Arial"/>
        <w:sz w:val="20"/>
        <w:szCs w:val="20"/>
      </w:rPr>
      <w:fldChar w:fldCharType="begin"/>
    </w:r>
    <w:r w:rsidR="00AC3213" w:rsidRPr="00AC3213">
      <w:rPr>
        <w:rFonts w:ascii="Arial" w:hAnsi="Arial" w:cs="Arial"/>
        <w:sz w:val="20"/>
        <w:szCs w:val="20"/>
      </w:rPr>
      <w:instrText xml:space="preserve"> PAGE   \* MERGEFORMAT </w:instrText>
    </w:r>
    <w:r w:rsidR="00AC3213" w:rsidRPr="00AC3213">
      <w:rPr>
        <w:rFonts w:ascii="Arial" w:hAnsi="Arial" w:cs="Arial"/>
        <w:sz w:val="20"/>
        <w:szCs w:val="20"/>
      </w:rPr>
      <w:fldChar w:fldCharType="separate"/>
    </w:r>
    <w:r w:rsidR="00237267">
      <w:rPr>
        <w:rFonts w:ascii="Arial" w:hAnsi="Arial" w:cs="Arial"/>
        <w:noProof/>
        <w:sz w:val="20"/>
        <w:szCs w:val="20"/>
      </w:rPr>
      <w:t>3</w:t>
    </w:r>
    <w:r w:rsidR="00AC3213" w:rsidRPr="00AC321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59" w:rsidRDefault="00084259">
      <w:r>
        <w:separator/>
      </w:r>
    </w:p>
  </w:footnote>
  <w:footnote w:type="continuationSeparator" w:id="0">
    <w:p w:rsidR="00084259" w:rsidRDefault="00084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7CF"/>
    <w:multiLevelType w:val="hybridMultilevel"/>
    <w:tmpl w:val="29DC4E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A644388"/>
    <w:multiLevelType w:val="hybridMultilevel"/>
    <w:tmpl w:val="D4DA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327C0"/>
    <w:multiLevelType w:val="hybridMultilevel"/>
    <w:tmpl w:val="5380DD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1C955DA"/>
    <w:multiLevelType w:val="hybridMultilevel"/>
    <w:tmpl w:val="93ACB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C470E"/>
    <w:multiLevelType w:val="hybridMultilevel"/>
    <w:tmpl w:val="3666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B4FEA"/>
    <w:multiLevelType w:val="hybridMultilevel"/>
    <w:tmpl w:val="06EE3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592D53"/>
    <w:multiLevelType w:val="hybridMultilevel"/>
    <w:tmpl w:val="020A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12081"/>
    <w:multiLevelType w:val="hybridMultilevel"/>
    <w:tmpl w:val="7FC63D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803317C"/>
    <w:multiLevelType w:val="hybridMultilevel"/>
    <w:tmpl w:val="304640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0E57AD4"/>
    <w:multiLevelType w:val="hybridMultilevel"/>
    <w:tmpl w:val="1E4E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0A4271"/>
    <w:multiLevelType w:val="hybridMultilevel"/>
    <w:tmpl w:val="39DE7B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0A35B18"/>
    <w:multiLevelType w:val="hybridMultilevel"/>
    <w:tmpl w:val="DA5E0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D25E8D"/>
    <w:multiLevelType w:val="hybridMultilevel"/>
    <w:tmpl w:val="22F6BA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4BD3B80"/>
    <w:multiLevelType w:val="hybridMultilevel"/>
    <w:tmpl w:val="A4CA82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DB85F46"/>
    <w:multiLevelType w:val="hybridMultilevel"/>
    <w:tmpl w:val="B81A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240DDE"/>
    <w:multiLevelType w:val="hybridMultilevel"/>
    <w:tmpl w:val="5AF25D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6"/>
  </w:num>
  <w:num w:numId="4">
    <w:abstractNumId w:val="14"/>
  </w:num>
  <w:num w:numId="5">
    <w:abstractNumId w:val="11"/>
  </w:num>
  <w:num w:numId="6">
    <w:abstractNumId w:val="4"/>
  </w:num>
  <w:num w:numId="7">
    <w:abstractNumId w:val="3"/>
  </w:num>
  <w:num w:numId="8">
    <w:abstractNumId w:val="5"/>
  </w:num>
  <w:num w:numId="9">
    <w:abstractNumId w:val="12"/>
  </w:num>
  <w:num w:numId="10">
    <w:abstractNumId w:val="2"/>
  </w:num>
  <w:num w:numId="11">
    <w:abstractNumId w:val="13"/>
  </w:num>
  <w:num w:numId="12">
    <w:abstractNumId w:val="0"/>
  </w:num>
  <w:num w:numId="13">
    <w:abstractNumId w:val="7"/>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12"/>
    <w:rsid w:val="00007F65"/>
    <w:rsid w:val="00061883"/>
    <w:rsid w:val="00084259"/>
    <w:rsid w:val="000F4A98"/>
    <w:rsid w:val="0015025F"/>
    <w:rsid w:val="001E44C3"/>
    <w:rsid w:val="00237267"/>
    <w:rsid w:val="004E2397"/>
    <w:rsid w:val="00540850"/>
    <w:rsid w:val="00545361"/>
    <w:rsid w:val="00555CAA"/>
    <w:rsid w:val="00564866"/>
    <w:rsid w:val="00577F8C"/>
    <w:rsid w:val="006E75D1"/>
    <w:rsid w:val="00704755"/>
    <w:rsid w:val="00705A42"/>
    <w:rsid w:val="007B11EF"/>
    <w:rsid w:val="007E1712"/>
    <w:rsid w:val="008244F7"/>
    <w:rsid w:val="00915446"/>
    <w:rsid w:val="009C3D31"/>
    <w:rsid w:val="009D3127"/>
    <w:rsid w:val="009E5086"/>
    <w:rsid w:val="00AC3213"/>
    <w:rsid w:val="00BB6E94"/>
    <w:rsid w:val="00D10335"/>
    <w:rsid w:val="00D3639E"/>
    <w:rsid w:val="00D51AC9"/>
    <w:rsid w:val="00E1506E"/>
    <w:rsid w:val="00ED40BD"/>
    <w:rsid w:val="00EE5A34"/>
    <w:rsid w:val="00F350A2"/>
    <w:rsid w:val="00FE5C54"/>
    <w:rsid w:val="00FF1752"/>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8BBFD5-5AA1-4FCF-A6DB-92602C99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6664B"/>
    <w:pPr>
      <w:ind w:left="720"/>
      <w:contextualSpacing/>
    </w:pPr>
  </w:style>
  <w:style w:type="paragraph" w:styleId="Header">
    <w:name w:val="header"/>
    <w:basedOn w:val="Normal"/>
    <w:link w:val="HeaderChar"/>
    <w:uiPriority w:val="99"/>
    <w:unhideWhenUsed/>
    <w:rsid w:val="000A4F8C"/>
    <w:pPr>
      <w:tabs>
        <w:tab w:val="center" w:pos="4320"/>
        <w:tab w:val="right" w:pos="8640"/>
      </w:tabs>
    </w:pPr>
  </w:style>
  <w:style w:type="character" w:customStyle="1" w:styleId="HeaderChar">
    <w:name w:val="Header Char"/>
    <w:basedOn w:val="DefaultParagraphFont"/>
    <w:link w:val="Header"/>
    <w:uiPriority w:val="99"/>
    <w:rsid w:val="000A4F8C"/>
    <w:rPr>
      <w:sz w:val="24"/>
      <w:szCs w:val="24"/>
    </w:rPr>
  </w:style>
  <w:style w:type="paragraph" w:styleId="Footer">
    <w:name w:val="footer"/>
    <w:basedOn w:val="Normal"/>
    <w:link w:val="FooterChar"/>
    <w:uiPriority w:val="99"/>
    <w:unhideWhenUsed/>
    <w:rsid w:val="000A4F8C"/>
    <w:pPr>
      <w:tabs>
        <w:tab w:val="center" w:pos="4320"/>
        <w:tab w:val="right" w:pos="8640"/>
      </w:tabs>
    </w:pPr>
  </w:style>
  <w:style w:type="character" w:customStyle="1" w:styleId="FooterChar">
    <w:name w:val="Footer Char"/>
    <w:basedOn w:val="DefaultParagraphFont"/>
    <w:link w:val="Footer"/>
    <w:uiPriority w:val="99"/>
    <w:rsid w:val="000A4F8C"/>
    <w:rPr>
      <w:sz w:val="24"/>
      <w:szCs w:val="24"/>
    </w:rPr>
  </w:style>
  <w:style w:type="paragraph" w:styleId="NoSpacing">
    <w:name w:val="No Spacing"/>
    <w:uiPriority w:val="1"/>
    <w:qFormat/>
    <w:rsid w:val="00564866"/>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564866"/>
    <w:rPr>
      <w:rFonts w:ascii="Tahoma" w:hAnsi="Tahoma" w:cs="Tahoma"/>
      <w:sz w:val="16"/>
      <w:szCs w:val="16"/>
    </w:rPr>
  </w:style>
  <w:style w:type="character" w:customStyle="1" w:styleId="BalloonTextChar">
    <w:name w:val="Balloon Text Char"/>
    <w:basedOn w:val="DefaultParagraphFont"/>
    <w:link w:val="BalloonText"/>
    <w:uiPriority w:val="99"/>
    <w:semiHidden/>
    <w:rsid w:val="00564866"/>
    <w:rPr>
      <w:rFonts w:ascii="Tahoma" w:hAnsi="Tahoma" w:cs="Tahoma"/>
      <w:sz w:val="16"/>
      <w:szCs w:val="16"/>
      <w:lang w:val="en-US" w:eastAsia="en-US"/>
    </w:rPr>
  </w:style>
  <w:style w:type="character" w:styleId="Hyperlink">
    <w:name w:val="Hyperlink"/>
    <w:basedOn w:val="DefaultParagraphFont"/>
    <w:uiPriority w:val="99"/>
    <w:unhideWhenUsed/>
    <w:rsid w:val="00540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obs@providence.bc.c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566</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Providence Farm</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Timmermans</dc:creator>
  <cp:lastModifiedBy>Chris</cp:lastModifiedBy>
  <cp:revision>7</cp:revision>
  <cp:lastPrinted>2019-08-27T21:38:00Z</cp:lastPrinted>
  <dcterms:created xsi:type="dcterms:W3CDTF">2019-08-26T19:26:00Z</dcterms:created>
  <dcterms:modified xsi:type="dcterms:W3CDTF">2019-10-22T18:37:00Z</dcterms:modified>
</cp:coreProperties>
</file>